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67" w:rsidRPr="00CE4296" w:rsidRDefault="00C43067">
      <w:pPr>
        <w:pStyle w:val="ConsPlusTitlePage"/>
        <w:rPr>
          <w:sz w:val="26"/>
          <w:szCs w:val="26"/>
        </w:rPr>
      </w:pPr>
      <w:r w:rsidRPr="00CE4296">
        <w:rPr>
          <w:sz w:val="26"/>
          <w:szCs w:val="26"/>
        </w:rPr>
        <w:t>с 01.03.2023</w:t>
      </w:r>
      <w:r w:rsidRPr="00CE4296">
        <w:rPr>
          <w:sz w:val="26"/>
          <w:szCs w:val="26"/>
        </w:rPr>
        <w:br/>
      </w:r>
    </w:p>
    <w:p w:rsidR="00C43067" w:rsidRPr="00CE4296" w:rsidRDefault="00C43067">
      <w:pPr>
        <w:pStyle w:val="ConsPlusNormal"/>
        <w:jc w:val="both"/>
        <w:outlineLvl w:val="0"/>
        <w:rPr>
          <w:sz w:val="26"/>
          <w:szCs w:val="26"/>
        </w:rPr>
      </w:pPr>
    </w:p>
    <w:p w:rsidR="00C43067" w:rsidRPr="00CE4296" w:rsidRDefault="00C43067">
      <w:pPr>
        <w:pStyle w:val="ConsPlusNormal"/>
        <w:outlineLvl w:val="0"/>
        <w:rPr>
          <w:sz w:val="26"/>
          <w:szCs w:val="26"/>
        </w:rPr>
      </w:pPr>
      <w:r w:rsidRPr="00CE4296">
        <w:rPr>
          <w:sz w:val="26"/>
          <w:szCs w:val="26"/>
        </w:rPr>
        <w:t>Зарегистрировано в Минюсте России 28 ноября 2022 г. N 71155</w:t>
      </w:r>
    </w:p>
    <w:p w:rsidR="00C43067" w:rsidRPr="00CE4296" w:rsidRDefault="00C430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  <w:r w:rsidRPr="00CE4296">
        <w:rPr>
          <w:sz w:val="26"/>
          <w:szCs w:val="26"/>
        </w:rPr>
        <w:t>МИНИСТЕРСТВО ТРУДА И СОЦИАЛЬНОЙ ЗАЩИТЫ РОССИЙСКОЙ ФЕДЕРАЦИИ</w:t>
      </w:r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  <w:r w:rsidRPr="00CE4296">
        <w:rPr>
          <w:sz w:val="26"/>
          <w:szCs w:val="26"/>
        </w:rPr>
        <w:t>ПРИКАЗ</w:t>
      </w:r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  <w:r w:rsidRPr="00CE4296">
        <w:rPr>
          <w:sz w:val="26"/>
          <w:szCs w:val="26"/>
        </w:rPr>
        <w:t>от 31 октября 2022 г. N 699н</w:t>
      </w:r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  <w:r w:rsidRPr="00CE4296">
        <w:rPr>
          <w:sz w:val="26"/>
          <w:szCs w:val="26"/>
        </w:rPr>
        <w:t>ОБ УТВЕРЖДЕНИИ ОСОБЕННОСТЕЙ</w:t>
      </w:r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  <w:r w:rsidRPr="00CE4296">
        <w:rPr>
          <w:sz w:val="26"/>
          <w:szCs w:val="26"/>
        </w:rPr>
        <w:t>ПРОВЕДЕНИЯ СПЕЦИАЛЬНОЙ ОЦЕНКИ УСЛОВИЙ ТРУДА</w:t>
      </w:r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  <w:proofErr w:type="gramStart"/>
      <w:r w:rsidRPr="00CE4296">
        <w:rPr>
          <w:sz w:val="26"/>
          <w:szCs w:val="26"/>
        </w:rPr>
        <w:t>РАБОЧИХ МЕСТ В ОРГАНИЗАЦИЯХ, ОСУЩЕСТВЛЯЮЩИХ ОТДЕЛЬНЫЕ ВИДЫ ДЕЯТЕЛЬНОСТИ - СУБЪЕКТОВ МАЛОГО ПРЕДПРИНИМАТЕЛЬСТВА (ВКЛЮЧАЯ</w:t>
      </w:r>
      <w:proofErr w:type="gramEnd"/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  <w:proofErr w:type="gramStart"/>
      <w:r w:rsidRPr="00CE4296">
        <w:rPr>
          <w:sz w:val="26"/>
          <w:szCs w:val="26"/>
        </w:rPr>
        <w:t>РАБОТОДАТЕЛЕЙ - ИНДИВИДУАЛЬНЫХ ПРЕДПРИНИМАТЕЛЕЙ), КОТОРЫЕ В СООТВЕТСТВИИ С ФЕДЕРАЛЬНЫМ ЗАКОНОДАТЕЛЬСТВОМ ОТНЕСЕНЫ</w:t>
      </w:r>
      <w:proofErr w:type="gramEnd"/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  <w:r w:rsidRPr="00CE4296">
        <w:rPr>
          <w:sz w:val="26"/>
          <w:szCs w:val="26"/>
        </w:rPr>
        <w:t>К МИКРОПРЕДПРИЯТИЯМ</w:t>
      </w: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В соответствии с </w:t>
      </w:r>
      <w:hyperlink r:id="rId6">
        <w:r w:rsidRPr="00CE4296">
          <w:rPr>
            <w:color w:val="0000FF"/>
            <w:sz w:val="26"/>
            <w:szCs w:val="26"/>
          </w:rPr>
          <w:t>частью 7 статьи 9</w:t>
        </w:r>
      </w:hyperlink>
      <w:r w:rsidRPr="00CE4296">
        <w:rPr>
          <w:sz w:val="26"/>
          <w:szCs w:val="26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</w:t>
      </w:r>
      <w:proofErr w:type="gramStart"/>
      <w:r w:rsidRPr="00CE4296">
        <w:rPr>
          <w:sz w:val="26"/>
          <w:szCs w:val="26"/>
        </w:rPr>
        <w:t xml:space="preserve">2015, N 29, ст. 4342), </w:t>
      </w:r>
      <w:hyperlink r:id="rId7">
        <w:r w:rsidRPr="00CE4296">
          <w:rPr>
            <w:color w:val="0000FF"/>
            <w:sz w:val="26"/>
            <w:szCs w:val="26"/>
          </w:rPr>
          <w:t>пунктом 16</w:t>
        </w:r>
      </w:hyperlink>
      <w:r w:rsidRPr="00CE4296">
        <w:rPr>
          <w:sz w:val="26"/>
          <w:szCs w:val="26"/>
        </w:rPr>
        <w:t xml:space="preserve">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постановлением Правительства Российской Федерации от 14 октября 2022 г. N 1830 (Официальный интернет-портал правовой информации (www.pravo.gov.ru), 2022, 17 октября, N 0001202210170042), и </w:t>
      </w:r>
      <w:hyperlink r:id="rId8">
        <w:r w:rsidRPr="00CE4296">
          <w:rPr>
            <w:color w:val="0000FF"/>
            <w:sz w:val="26"/>
            <w:szCs w:val="26"/>
          </w:rPr>
          <w:t>подпунктом</w:t>
        </w:r>
        <w:proofErr w:type="gramEnd"/>
        <w:r w:rsidRPr="00CE4296">
          <w:rPr>
            <w:color w:val="0000FF"/>
            <w:sz w:val="26"/>
            <w:szCs w:val="26"/>
          </w:rPr>
          <w:t xml:space="preserve"> 5.2.16(1) пункта 5</w:t>
        </w:r>
      </w:hyperlink>
      <w:r w:rsidRPr="00CE4296">
        <w:rPr>
          <w:sz w:val="26"/>
          <w:szCs w:val="26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1. Утвердить особенности </w:t>
      </w:r>
      <w:proofErr w:type="gramStart"/>
      <w:r w:rsidRPr="00CE4296">
        <w:rPr>
          <w:sz w:val="26"/>
          <w:szCs w:val="26"/>
        </w:rPr>
        <w:t>проведения специальной оценки условий труда рабочих мест</w:t>
      </w:r>
      <w:proofErr w:type="gramEnd"/>
      <w:r w:rsidRPr="00CE4296">
        <w:rPr>
          <w:sz w:val="26"/>
          <w:szCs w:val="26"/>
        </w:rPr>
        <w:t xml:space="preserve"> в организациях, осуществляющих отдельные виды деятельности - субъектов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</w:t>
      </w:r>
      <w:proofErr w:type="spellStart"/>
      <w:r w:rsidRPr="00CE4296">
        <w:rPr>
          <w:sz w:val="26"/>
          <w:szCs w:val="26"/>
        </w:rPr>
        <w:t>микропредприятиям</w:t>
      </w:r>
      <w:proofErr w:type="spellEnd"/>
      <w:r w:rsidRPr="00CE4296">
        <w:rPr>
          <w:sz w:val="26"/>
          <w:szCs w:val="26"/>
        </w:rPr>
        <w:t xml:space="preserve">, согласно </w:t>
      </w:r>
      <w:hyperlink w:anchor="P34">
        <w:r w:rsidRPr="00CE4296">
          <w:rPr>
            <w:color w:val="0000FF"/>
            <w:sz w:val="26"/>
            <w:szCs w:val="26"/>
          </w:rPr>
          <w:t>приложению</w:t>
        </w:r>
      </w:hyperlink>
      <w:r w:rsidRPr="00CE4296">
        <w:rPr>
          <w:sz w:val="26"/>
          <w:szCs w:val="26"/>
        </w:rPr>
        <w:t>.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>2. Установить, что настоящий приказ вступает в силу с 1 марта 2023 г. и действует до 1 марта 2029 г.</w:t>
      </w: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Министр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А.О.КОТЯКОВ</w:t>
      </w: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right"/>
        <w:outlineLvl w:val="0"/>
        <w:rPr>
          <w:sz w:val="26"/>
          <w:szCs w:val="26"/>
        </w:rPr>
      </w:pPr>
      <w:r w:rsidRPr="00CE4296">
        <w:rPr>
          <w:sz w:val="26"/>
          <w:szCs w:val="26"/>
        </w:rPr>
        <w:t>Приложение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к приказу Министерства труда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и социальной защиты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Российской Федерации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от 31 октября 2022 г. N 699н</w:t>
      </w: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  <w:bookmarkStart w:id="0" w:name="P34"/>
      <w:bookmarkEnd w:id="0"/>
      <w:r w:rsidRPr="00CE4296">
        <w:rPr>
          <w:sz w:val="26"/>
          <w:szCs w:val="26"/>
        </w:rPr>
        <w:t>ОСОБЕННОСТИ</w:t>
      </w:r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  <w:r w:rsidRPr="00CE4296">
        <w:rPr>
          <w:sz w:val="26"/>
          <w:szCs w:val="26"/>
        </w:rPr>
        <w:t>ПРОВЕДЕНИЯ СПЕЦИАЛЬНОЙ ОЦЕНКИ УСЛОВИЙ ТРУДА</w:t>
      </w:r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  <w:proofErr w:type="gramStart"/>
      <w:r w:rsidRPr="00CE4296">
        <w:rPr>
          <w:sz w:val="26"/>
          <w:szCs w:val="26"/>
        </w:rPr>
        <w:t>РАБОЧИХ МЕСТ В ОРГАНИЗАЦИЯХ, ОСУЩЕСТВЛЯЮЩИХ ОТДЕЛЬНЫЕ ВИДЫ ДЕЯТЕЛЬНОСТИ - СУБЪЕКТОВ МАЛОГО ПРЕДПРИНИМАТЕЛЬСТВА (ВКЛЮЧАЯ</w:t>
      </w:r>
      <w:proofErr w:type="gramEnd"/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  <w:proofErr w:type="gramStart"/>
      <w:r w:rsidRPr="00CE4296">
        <w:rPr>
          <w:sz w:val="26"/>
          <w:szCs w:val="26"/>
        </w:rPr>
        <w:t>РАБОТОДАТЕЛЕЙ - ИНДИВИДУАЛЬНЫХ ПРЕДПРИНИМАТЕЛЕЙ), КОТОРЫЕ В СООТВЕТСТВИИ С ФЕДЕРАЛЬНЫМ ЗАКОНОДАТЕЛЬСТВОМ ОТНЕСЕНЫ</w:t>
      </w:r>
      <w:proofErr w:type="gramEnd"/>
    </w:p>
    <w:p w:rsidR="00C43067" w:rsidRPr="00CE4296" w:rsidRDefault="00C43067">
      <w:pPr>
        <w:pStyle w:val="ConsPlusTitle"/>
        <w:jc w:val="center"/>
        <w:rPr>
          <w:sz w:val="26"/>
          <w:szCs w:val="26"/>
        </w:rPr>
      </w:pPr>
      <w:r w:rsidRPr="00CE4296">
        <w:rPr>
          <w:sz w:val="26"/>
          <w:szCs w:val="26"/>
        </w:rPr>
        <w:t>К МИКРОПРЕДПРИЯТИЯМ</w:t>
      </w: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1. </w:t>
      </w:r>
      <w:proofErr w:type="gramStart"/>
      <w:r w:rsidRPr="00CE4296">
        <w:rPr>
          <w:sz w:val="26"/>
          <w:szCs w:val="26"/>
        </w:rPr>
        <w:t xml:space="preserve">Специальная оценка условий труда на рабочих местах в организациях, осуществляющих отдельные виды деятельности - субъектах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</w:t>
      </w:r>
      <w:proofErr w:type="spellStart"/>
      <w:r w:rsidRPr="00CE4296">
        <w:rPr>
          <w:sz w:val="26"/>
          <w:szCs w:val="26"/>
        </w:rPr>
        <w:t>микропредприятиям</w:t>
      </w:r>
      <w:proofErr w:type="spellEnd"/>
      <w:r w:rsidRPr="00CE4296">
        <w:rPr>
          <w:sz w:val="26"/>
          <w:szCs w:val="26"/>
        </w:rPr>
        <w:t xml:space="preserve"> (далее - </w:t>
      </w:r>
      <w:proofErr w:type="spellStart"/>
      <w:r w:rsidRPr="00CE4296">
        <w:rPr>
          <w:sz w:val="26"/>
          <w:szCs w:val="26"/>
        </w:rPr>
        <w:t>микропредприятия</w:t>
      </w:r>
      <w:proofErr w:type="spellEnd"/>
      <w:r w:rsidRPr="00CE4296">
        <w:rPr>
          <w:sz w:val="26"/>
          <w:szCs w:val="26"/>
        </w:rPr>
        <w:t xml:space="preserve">), осуществляется в соответствии с </w:t>
      </w:r>
      <w:hyperlink r:id="rId9">
        <w:r w:rsidRPr="00CE4296">
          <w:rPr>
            <w:color w:val="0000FF"/>
            <w:sz w:val="26"/>
            <w:szCs w:val="26"/>
          </w:rPr>
          <w:t>Методикой</w:t>
        </w:r>
      </w:hyperlink>
      <w:r w:rsidRPr="00CE4296">
        <w:rPr>
          <w:sz w:val="26"/>
          <w:szCs w:val="26"/>
        </w:rPr>
        <w:t xml:space="preserve"> проведения специальной оценки условий труда, утвержденной приказом Министерства труда и социальной защиты Российской Федерации от 24 января 2014 г. N 33н (зарегистрирован Министерством юстиции</w:t>
      </w:r>
      <w:proofErr w:type="gramEnd"/>
      <w:r w:rsidRPr="00CE4296">
        <w:rPr>
          <w:sz w:val="26"/>
          <w:szCs w:val="26"/>
        </w:rPr>
        <w:t xml:space="preserve"> </w:t>
      </w:r>
      <w:proofErr w:type="gramStart"/>
      <w:r w:rsidRPr="00CE4296">
        <w:rPr>
          <w:sz w:val="26"/>
          <w:szCs w:val="26"/>
        </w:rPr>
        <w:t>Российской Федерации 21 марта 2014 г., регистрационный N 31689), с изменениями, внесенными приказом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 (далее - Методика), с учетом настоящих Особенностей.</w:t>
      </w:r>
      <w:proofErr w:type="gramEnd"/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bookmarkStart w:id="1" w:name="P43"/>
      <w:bookmarkEnd w:id="1"/>
      <w:r w:rsidRPr="00CE4296">
        <w:rPr>
          <w:sz w:val="26"/>
          <w:szCs w:val="26"/>
        </w:rPr>
        <w:t xml:space="preserve">2. Положения настоящих Особенностей применяются при проведении специальной оценки условий труда на рабочих местах </w:t>
      </w:r>
      <w:proofErr w:type="spellStart"/>
      <w:r w:rsidRPr="00CE4296">
        <w:rPr>
          <w:sz w:val="26"/>
          <w:szCs w:val="26"/>
        </w:rPr>
        <w:t>микропредприятий</w:t>
      </w:r>
      <w:proofErr w:type="spellEnd"/>
      <w:r w:rsidRPr="00CE4296">
        <w:rPr>
          <w:sz w:val="26"/>
          <w:szCs w:val="26"/>
        </w:rPr>
        <w:t xml:space="preserve">, если </w:t>
      </w:r>
      <w:proofErr w:type="spellStart"/>
      <w:r w:rsidRPr="00CE4296">
        <w:rPr>
          <w:sz w:val="26"/>
          <w:szCs w:val="26"/>
        </w:rPr>
        <w:t>микропредприятие</w:t>
      </w:r>
      <w:proofErr w:type="spellEnd"/>
      <w:r w:rsidRPr="00CE4296">
        <w:rPr>
          <w:sz w:val="26"/>
          <w:szCs w:val="26"/>
        </w:rPr>
        <w:t xml:space="preserve"> осуществляет в качестве основного один из следующих видов экономической деятельности в соответствии с Общероссийским </w:t>
      </w:r>
      <w:hyperlink r:id="rId10">
        <w:r w:rsidRPr="00CE4296">
          <w:rPr>
            <w:color w:val="0000FF"/>
            <w:sz w:val="26"/>
            <w:szCs w:val="26"/>
          </w:rPr>
          <w:t>классификатором</w:t>
        </w:r>
      </w:hyperlink>
      <w:r w:rsidRPr="00CE4296">
        <w:rPr>
          <w:sz w:val="26"/>
          <w:szCs w:val="26"/>
        </w:rPr>
        <w:t xml:space="preserve"> видов экономической деятельности: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а) разработка компьютерного программного обеспечения, консультационные услуги в данной области и другие сопутствующие услуги </w:t>
      </w:r>
      <w:hyperlink r:id="rId11">
        <w:r w:rsidRPr="00CE4296">
          <w:rPr>
            <w:color w:val="0000FF"/>
            <w:sz w:val="26"/>
            <w:szCs w:val="26"/>
          </w:rPr>
          <w:t>(класс 62 раздела J)</w:t>
        </w:r>
      </w:hyperlink>
      <w:r w:rsidRPr="00CE4296">
        <w:rPr>
          <w:sz w:val="26"/>
          <w:szCs w:val="26"/>
        </w:rPr>
        <w:t>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б) деятельность в области информационных технологий </w:t>
      </w:r>
      <w:hyperlink r:id="rId12">
        <w:r w:rsidRPr="00CE4296">
          <w:rPr>
            <w:color w:val="0000FF"/>
            <w:sz w:val="26"/>
            <w:szCs w:val="26"/>
          </w:rPr>
          <w:t>(класс 63 раздела J)</w:t>
        </w:r>
      </w:hyperlink>
      <w:r w:rsidRPr="00CE4296">
        <w:rPr>
          <w:sz w:val="26"/>
          <w:szCs w:val="26"/>
        </w:rPr>
        <w:t>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в) деятельность финансовая и страховая </w:t>
      </w:r>
      <w:hyperlink r:id="rId13">
        <w:r w:rsidRPr="00CE4296">
          <w:rPr>
            <w:color w:val="0000FF"/>
            <w:sz w:val="26"/>
            <w:szCs w:val="26"/>
          </w:rPr>
          <w:t>(раздел K)</w:t>
        </w:r>
      </w:hyperlink>
      <w:r w:rsidRPr="00CE4296">
        <w:rPr>
          <w:sz w:val="26"/>
          <w:szCs w:val="26"/>
        </w:rPr>
        <w:t>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г) деятельность по операциям с недвижимым имуществом </w:t>
      </w:r>
      <w:hyperlink r:id="rId14">
        <w:r w:rsidRPr="00CE4296">
          <w:rPr>
            <w:color w:val="0000FF"/>
            <w:sz w:val="26"/>
            <w:szCs w:val="26"/>
          </w:rPr>
          <w:t>(раздел L)</w:t>
        </w:r>
      </w:hyperlink>
      <w:r w:rsidRPr="00CE4296">
        <w:rPr>
          <w:sz w:val="26"/>
          <w:szCs w:val="26"/>
        </w:rPr>
        <w:t>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д) деятельность в области права и бухгалтерского учета </w:t>
      </w:r>
      <w:hyperlink r:id="rId15">
        <w:r w:rsidRPr="00CE4296">
          <w:rPr>
            <w:color w:val="0000FF"/>
            <w:sz w:val="26"/>
            <w:szCs w:val="26"/>
          </w:rPr>
          <w:t>(класс 69 раздела M)</w:t>
        </w:r>
      </w:hyperlink>
      <w:r w:rsidRPr="00CE4296">
        <w:rPr>
          <w:sz w:val="26"/>
          <w:szCs w:val="26"/>
        </w:rPr>
        <w:t>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lastRenderedPageBreak/>
        <w:t xml:space="preserve">е) деятельность головных офисов; консультирование по вопросам управления </w:t>
      </w:r>
      <w:hyperlink r:id="rId16">
        <w:r w:rsidRPr="00CE4296">
          <w:rPr>
            <w:color w:val="0000FF"/>
            <w:sz w:val="26"/>
            <w:szCs w:val="26"/>
          </w:rPr>
          <w:t>(класс 70 раздел M)</w:t>
        </w:r>
      </w:hyperlink>
      <w:r w:rsidRPr="00CE4296">
        <w:rPr>
          <w:sz w:val="26"/>
          <w:szCs w:val="26"/>
        </w:rPr>
        <w:t>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ж) деятельность в области архитектуры и инженерно-технического проектирования; технических испытания, исследований и анализа </w:t>
      </w:r>
      <w:hyperlink r:id="rId17">
        <w:r w:rsidRPr="00CE4296">
          <w:rPr>
            <w:color w:val="0000FF"/>
            <w:sz w:val="26"/>
            <w:szCs w:val="26"/>
          </w:rPr>
          <w:t>(класс 71 раздела M)</w:t>
        </w:r>
      </w:hyperlink>
      <w:r w:rsidRPr="00CE4296">
        <w:rPr>
          <w:sz w:val="26"/>
          <w:szCs w:val="26"/>
        </w:rPr>
        <w:t>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з) деятельность рекламная и исследование конъюнктуры рынка </w:t>
      </w:r>
      <w:hyperlink r:id="rId18">
        <w:r w:rsidRPr="00CE4296">
          <w:rPr>
            <w:color w:val="0000FF"/>
            <w:sz w:val="26"/>
            <w:szCs w:val="26"/>
          </w:rPr>
          <w:t>(класс 73 раздела M)</w:t>
        </w:r>
      </w:hyperlink>
      <w:r w:rsidRPr="00CE4296">
        <w:rPr>
          <w:sz w:val="26"/>
          <w:szCs w:val="26"/>
        </w:rPr>
        <w:t>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и) деятельность административная и сопутствующие дополнительные услуги </w:t>
      </w:r>
      <w:hyperlink r:id="rId19">
        <w:r w:rsidRPr="00CE4296">
          <w:rPr>
            <w:color w:val="0000FF"/>
            <w:sz w:val="26"/>
            <w:szCs w:val="26"/>
          </w:rPr>
          <w:t>(раздел N)</w:t>
        </w:r>
      </w:hyperlink>
      <w:r w:rsidRPr="00CE4296">
        <w:rPr>
          <w:sz w:val="26"/>
          <w:szCs w:val="26"/>
        </w:rPr>
        <w:t>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к) образование </w:t>
      </w:r>
      <w:hyperlink r:id="rId20">
        <w:r w:rsidRPr="00CE4296">
          <w:rPr>
            <w:color w:val="0000FF"/>
            <w:sz w:val="26"/>
            <w:szCs w:val="26"/>
          </w:rPr>
          <w:t>(раздел P)</w:t>
        </w:r>
      </w:hyperlink>
      <w:r w:rsidRPr="00CE4296">
        <w:rPr>
          <w:sz w:val="26"/>
          <w:szCs w:val="26"/>
        </w:rPr>
        <w:t>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л) деятельность библиотек, архивов, музеев и прочих объектов культуры </w:t>
      </w:r>
      <w:hyperlink r:id="rId21">
        <w:r w:rsidRPr="00CE4296">
          <w:rPr>
            <w:color w:val="0000FF"/>
            <w:sz w:val="26"/>
            <w:szCs w:val="26"/>
          </w:rPr>
          <w:t>(класс 90 раздела R)</w:t>
        </w:r>
      </w:hyperlink>
      <w:r w:rsidRPr="00CE4296">
        <w:rPr>
          <w:sz w:val="26"/>
          <w:szCs w:val="26"/>
        </w:rPr>
        <w:t>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м) деятельность общественных организаций </w:t>
      </w:r>
      <w:hyperlink r:id="rId22">
        <w:r w:rsidRPr="00CE4296">
          <w:rPr>
            <w:color w:val="0000FF"/>
            <w:sz w:val="26"/>
            <w:szCs w:val="26"/>
          </w:rPr>
          <w:t>(класс 94 раздела S)</w:t>
        </w:r>
      </w:hyperlink>
      <w:r w:rsidRPr="00CE4296">
        <w:rPr>
          <w:sz w:val="26"/>
          <w:szCs w:val="26"/>
        </w:rPr>
        <w:t>.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3. Настоящие Особенности не применяются при наличии на </w:t>
      </w:r>
      <w:proofErr w:type="spellStart"/>
      <w:r w:rsidRPr="00CE4296">
        <w:rPr>
          <w:sz w:val="26"/>
          <w:szCs w:val="26"/>
        </w:rPr>
        <w:t>микропредприятиях</w:t>
      </w:r>
      <w:proofErr w:type="spellEnd"/>
      <w:r w:rsidRPr="00CE4296">
        <w:rPr>
          <w:sz w:val="26"/>
          <w:szCs w:val="26"/>
        </w:rPr>
        <w:t>: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>а)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>б) 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>в) рабочих мест, на которых по результатам ранее проведенной специальной оценки условий труда были установлены вредные и (или) опасные условия труда.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4. Идентификация потенциально вредных и (или) опасных производственных факторов на рабочих местах в случаях, указанных в </w:t>
      </w:r>
      <w:hyperlink w:anchor="P43">
        <w:r w:rsidRPr="00CE4296">
          <w:rPr>
            <w:color w:val="0000FF"/>
            <w:sz w:val="26"/>
            <w:szCs w:val="26"/>
          </w:rPr>
          <w:t>пункте 2</w:t>
        </w:r>
      </w:hyperlink>
      <w:r w:rsidRPr="00CE4296">
        <w:rPr>
          <w:sz w:val="26"/>
          <w:szCs w:val="26"/>
        </w:rPr>
        <w:t xml:space="preserve"> настоящих Особенностей, осуществляется работодателем (представителем работодателя) совместно с работниками без привлечения организации, проводящей специальную оценку условий труда.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5. При идентификации потенциально вредных и (или) опасных производственных факторов на рабочих местах </w:t>
      </w:r>
      <w:proofErr w:type="spellStart"/>
      <w:r w:rsidRPr="00CE4296">
        <w:rPr>
          <w:sz w:val="26"/>
          <w:szCs w:val="26"/>
        </w:rPr>
        <w:t>микропредприятия</w:t>
      </w:r>
      <w:proofErr w:type="spellEnd"/>
      <w:r w:rsidRPr="00CE4296">
        <w:rPr>
          <w:sz w:val="26"/>
          <w:szCs w:val="26"/>
        </w:rPr>
        <w:t xml:space="preserve"> работодатель должен учитывать: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>а) производственное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Российской Федерации,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lastRenderedPageBreak/>
        <w:t>б) результаты ранее проводившихся на данных рабочих местах исследований (испытаний) и измерений вредных и (или) опасных производственных факторов;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>в) 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>г) предложения работников по осуществлению на их рабочих местах идентификации потенциально вредных и (или) опасных производственных факторов;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д) результаты, полученные при осуществлении организованного в установленном порядке на рабочих местах производственного </w:t>
      </w:r>
      <w:proofErr w:type="gramStart"/>
      <w:r w:rsidRPr="00CE4296">
        <w:rPr>
          <w:sz w:val="26"/>
          <w:szCs w:val="26"/>
        </w:rPr>
        <w:t>контроля за</w:t>
      </w:r>
      <w:proofErr w:type="gramEnd"/>
      <w:r w:rsidRPr="00CE4296">
        <w:rPr>
          <w:sz w:val="26"/>
          <w:szCs w:val="26"/>
        </w:rPr>
        <w:t xml:space="preserve"> условиями труда (при наличии);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>е) результаты, полученные при осуществлении федерального государственного санитарно-эпидемиологического надзора.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6. При проведении идентификации потенциально вредных и (или) опасных производственных факторов на рабочих местах </w:t>
      </w:r>
      <w:proofErr w:type="spellStart"/>
      <w:r w:rsidRPr="00CE4296">
        <w:rPr>
          <w:sz w:val="26"/>
          <w:szCs w:val="26"/>
        </w:rPr>
        <w:t>микропредприятия</w:t>
      </w:r>
      <w:proofErr w:type="spellEnd"/>
      <w:r w:rsidRPr="00CE4296">
        <w:rPr>
          <w:sz w:val="26"/>
          <w:szCs w:val="26"/>
        </w:rPr>
        <w:t xml:space="preserve"> на каждое рабочее место оформляется проверочный лист (рекомендуемый образец приведен в </w:t>
      </w:r>
      <w:hyperlink w:anchor="P101">
        <w:r w:rsidRPr="00CE4296">
          <w:rPr>
            <w:color w:val="0000FF"/>
            <w:sz w:val="26"/>
            <w:szCs w:val="26"/>
          </w:rPr>
          <w:t>приложении N 1</w:t>
        </w:r>
      </w:hyperlink>
      <w:r w:rsidRPr="00CE4296">
        <w:rPr>
          <w:sz w:val="26"/>
          <w:szCs w:val="26"/>
        </w:rPr>
        <w:t xml:space="preserve"> к настоящим Особенностям), результаты заполнения которого утверждаются комиссией работодателя по проведению специальной оценки условий труда (далее - Комиссия).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>7. В случае наличия в проверочном листе не менее одной отметки "да", свидетельствующей о наличии видов работ и (или) источников потенциально вредных и (или) опасных производственных факторов в отношении каждого фактора, такой потенциально вредный и (или) опасный фактор считается идентифицированным.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8. В отношении рабочих мест, на которых идентифицированы один или несколько потенциально вредных и (или) опасных производственных факторов, проводится специальная оценка условий труда согласно </w:t>
      </w:r>
      <w:hyperlink r:id="rId23">
        <w:r w:rsidRPr="00CE4296">
          <w:rPr>
            <w:color w:val="0000FF"/>
            <w:sz w:val="26"/>
            <w:szCs w:val="26"/>
          </w:rPr>
          <w:t>Методике</w:t>
        </w:r>
      </w:hyperlink>
      <w:r w:rsidRPr="00CE4296">
        <w:rPr>
          <w:sz w:val="26"/>
          <w:szCs w:val="26"/>
        </w:rPr>
        <w:t>, с привлечением организаций, проводящих специальную оценку условий труда.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9. В случае если потенциально вредные и (или) опасные производственные факторы на рабочем месте не идентифицированы, условия труда на таких рабочих местах признаются Комиссией допустимыми и работодателем оформляется декларация соответствия условий труда государственным нормативным требованиям охраны труда (рекомендуемый образец приведен в </w:t>
      </w:r>
      <w:hyperlink w:anchor="P337">
        <w:r w:rsidRPr="00CE4296">
          <w:rPr>
            <w:color w:val="0000FF"/>
            <w:sz w:val="26"/>
            <w:szCs w:val="26"/>
          </w:rPr>
          <w:t>приложении N 2</w:t>
        </w:r>
      </w:hyperlink>
      <w:r w:rsidRPr="00CE4296">
        <w:rPr>
          <w:sz w:val="26"/>
          <w:szCs w:val="26"/>
        </w:rPr>
        <w:t xml:space="preserve"> к настоящим Особенностям).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10. Работодатель обязан ознакомить в письменной форме (подпись в проверочном листе) работника (работников) с результатами идентификации потенциально вредных и (или) опасных производственных факторов на его (их) рабочем месте в течение тридцати календарных дней со дня утверждения проверочного листа. В указанный срок не включаются периоды временной нетрудоспособности работника, нахождения его в отпуске или командировке, периоды </w:t>
      </w:r>
      <w:proofErr w:type="spellStart"/>
      <w:r w:rsidRPr="00CE4296">
        <w:rPr>
          <w:sz w:val="26"/>
          <w:szCs w:val="26"/>
        </w:rPr>
        <w:t>междувахтового</w:t>
      </w:r>
      <w:proofErr w:type="spellEnd"/>
      <w:r w:rsidRPr="00CE4296">
        <w:rPr>
          <w:sz w:val="26"/>
          <w:szCs w:val="26"/>
        </w:rPr>
        <w:t xml:space="preserve"> отдыха.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lastRenderedPageBreak/>
        <w:t xml:space="preserve">11. При подаче декларации в соответствии со </w:t>
      </w:r>
      <w:hyperlink r:id="rId24">
        <w:r w:rsidRPr="00CE4296">
          <w:rPr>
            <w:color w:val="0000FF"/>
            <w:sz w:val="26"/>
            <w:szCs w:val="26"/>
          </w:rPr>
          <w:t>статьей 11</w:t>
        </w:r>
      </w:hyperlink>
      <w:r w:rsidRPr="00CE4296">
        <w:rPr>
          <w:sz w:val="26"/>
          <w:szCs w:val="26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</w:t>
      </w:r>
      <w:proofErr w:type="gramStart"/>
      <w:r w:rsidRPr="00CE4296">
        <w:rPr>
          <w:sz w:val="26"/>
          <w:szCs w:val="26"/>
        </w:rPr>
        <w:t>2021, N 1, ст. 42) в территориальный орган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по месту своего нахождения, к декларации прикладывается оригинал или заверенная копия проверочного листа (проверочных листов).</w:t>
      </w:r>
      <w:proofErr w:type="gramEnd"/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12. </w:t>
      </w:r>
      <w:proofErr w:type="gramStart"/>
      <w:r w:rsidRPr="00CE4296">
        <w:rPr>
          <w:sz w:val="26"/>
          <w:szCs w:val="26"/>
        </w:rPr>
        <w:t xml:space="preserve">Декларация подается работодателем в срок не позднее тридцати рабочих дней со дня утверждения Комиссией проверочного листа в порядке, установленном Федеральным </w:t>
      </w:r>
      <w:hyperlink r:id="rId25">
        <w:r w:rsidRPr="00CE4296">
          <w:rPr>
            <w:color w:val="0000FF"/>
            <w:sz w:val="26"/>
            <w:szCs w:val="26"/>
          </w:rPr>
          <w:t>законом</w:t>
        </w:r>
      </w:hyperlink>
      <w:r w:rsidRPr="00CE4296">
        <w:rPr>
          <w:sz w:val="26"/>
          <w:szCs w:val="26"/>
        </w:rPr>
        <w:t xml:space="preserve"> от 28 декабря 2013 г. N 426-ФЗ "О специальной оценке условий труда" и </w:t>
      </w:r>
      <w:hyperlink r:id="rId26">
        <w:r w:rsidRPr="00CE4296">
          <w:rPr>
            <w:color w:val="0000FF"/>
            <w:sz w:val="26"/>
            <w:szCs w:val="26"/>
          </w:rPr>
          <w:t>приказом</w:t>
        </w:r>
      </w:hyperlink>
      <w:r w:rsidRPr="00CE4296">
        <w:rPr>
          <w:sz w:val="26"/>
          <w:szCs w:val="26"/>
        </w:rPr>
        <w:t xml:space="preserve"> Министерства труда и социальной защиты Российской Федерации от 17 июня 2021 г. N 406н "О форме и Порядке подачи декларации соответствия условий труда государственным нормативным</w:t>
      </w:r>
      <w:proofErr w:type="gramEnd"/>
      <w:r w:rsidRPr="00CE4296">
        <w:rPr>
          <w:sz w:val="26"/>
          <w:szCs w:val="26"/>
        </w:rPr>
        <w:t xml:space="preserve"> </w:t>
      </w:r>
      <w:proofErr w:type="gramStart"/>
      <w:r w:rsidRPr="00CE4296">
        <w:rPr>
          <w:sz w:val="26"/>
          <w:szCs w:val="26"/>
        </w:rPr>
        <w:t>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 (зарегистрирован Министерством юстиции Российской Федерации 29 июля 2021 г., регистрационный N 64444), с учетом требований настоящих Особенностей,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тайне.</w:t>
      </w:r>
      <w:proofErr w:type="gramEnd"/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13. </w:t>
      </w:r>
      <w:proofErr w:type="gramStart"/>
      <w:r w:rsidRPr="00CE4296">
        <w:rPr>
          <w:sz w:val="26"/>
          <w:szCs w:val="26"/>
        </w:rPr>
        <w:t xml:space="preserve">Внесение поданных в соответствии с настоящими Особенностями деклараций в Реестр деклараций соответствия условий труда государственным нормативным требованиям охраны труда &lt;1&gt; и передача в Федеральную государственную информационную систему учета результатов проведения специальной оценки условий труда сведений о результатах проведения специальной оценки условий труда &lt;2&gt; в отношении рабочих мест </w:t>
      </w:r>
      <w:proofErr w:type="spellStart"/>
      <w:r w:rsidRPr="00CE4296">
        <w:rPr>
          <w:sz w:val="26"/>
          <w:szCs w:val="26"/>
        </w:rPr>
        <w:t>микропредприятия</w:t>
      </w:r>
      <w:proofErr w:type="spellEnd"/>
      <w:r w:rsidRPr="00CE4296">
        <w:rPr>
          <w:sz w:val="26"/>
          <w:szCs w:val="26"/>
        </w:rPr>
        <w:t>, условия труда на которых декларируются как соответствующие государственным нормативным требованиям охраны труда</w:t>
      </w:r>
      <w:proofErr w:type="gramEnd"/>
      <w:r w:rsidRPr="00CE4296">
        <w:rPr>
          <w:sz w:val="26"/>
          <w:szCs w:val="26"/>
        </w:rPr>
        <w:t>, осуществляются территориальным органом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>--------------------------------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&lt;1&gt; </w:t>
      </w:r>
      <w:hyperlink r:id="rId27">
        <w:r w:rsidRPr="00CE4296">
          <w:rPr>
            <w:color w:val="0000FF"/>
            <w:sz w:val="26"/>
            <w:szCs w:val="26"/>
          </w:rPr>
          <w:t>Приказ</w:t>
        </w:r>
      </w:hyperlink>
      <w:r w:rsidRPr="00CE4296">
        <w:rPr>
          <w:sz w:val="26"/>
          <w:szCs w:val="26"/>
        </w:rPr>
        <w:t xml:space="preserve"> Министерства труда и социальной защиты Российской Федерации от 17 июня 2021 г. N 406н "О форме и Порядке </w:t>
      </w:r>
      <w:proofErr w:type="gramStart"/>
      <w:r w:rsidRPr="00CE4296">
        <w:rPr>
          <w:sz w:val="26"/>
          <w:szCs w:val="26"/>
        </w:rPr>
        <w:t>подачи декларации соответствия условий труда</w:t>
      </w:r>
      <w:proofErr w:type="gramEnd"/>
      <w:r w:rsidRPr="00CE4296">
        <w:rPr>
          <w:sz w:val="26"/>
          <w:szCs w:val="26"/>
        </w:rP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труда".</w:t>
      </w:r>
    </w:p>
    <w:p w:rsidR="00C43067" w:rsidRPr="00CE4296" w:rsidRDefault="00C4306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CE4296">
        <w:rPr>
          <w:sz w:val="26"/>
          <w:szCs w:val="26"/>
        </w:rPr>
        <w:t xml:space="preserve">&lt;2&gt; </w:t>
      </w:r>
      <w:hyperlink r:id="rId28">
        <w:r w:rsidRPr="00CE4296">
          <w:rPr>
            <w:color w:val="0000FF"/>
            <w:sz w:val="26"/>
            <w:szCs w:val="26"/>
          </w:rPr>
          <w:t>Статья 18</w:t>
        </w:r>
      </w:hyperlink>
      <w:r w:rsidRPr="00CE4296">
        <w:rPr>
          <w:sz w:val="26"/>
          <w:szCs w:val="26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2019, N 52, ст. 7769).</w:t>
      </w: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right"/>
        <w:outlineLvl w:val="1"/>
        <w:rPr>
          <w:sz w:val="26"/>
          <w:szCs w:val="26"/>
        </w:rPr>
      </w:pPr>
      <w:r w:rsidRPr="00CE4296">
        <w:rPr>
          <w:sz w:val="26"/>
          <w:szCs w:val="26"/>
        </w:rPr>
        <w:t>Приложение N 1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к Особенностям проведения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специальной оценки условий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труда рабочих мест в организациях,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proofErr w:type="gramStart"/>
      <w:r w:rsidRPr="00CE4296">
        <w:rPr>
          <w:sz w:val="26"/>
          <w:szCs w:val="26"/>
        </w:rPr>
        <w:t>осуществляющих</w:t>
      </w:r>
      <w:proofErr w:type="gramEnd"/>
      <w:r w:rsidRPr="00CE4296">
        <w:rPr>
          <w:sz w:val="26"/>
          <w:szCs w:val="26"/>
        </w:rPr>
        <w:t xml:space="preserve"> отдельные виды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деятельности - субъектов малого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proofErr w:type="gramStart"/>
      <w:r w:rsidRPr="00CE4296">
        <w:rPr>
          <w:sz w:val="26"/>
          <w:szCs w:val="26"/>
        </w:rPr>
        <w:t>предпринимательства (включая</w:t>
      </w:r>
      <w:proofErr w:type="gramEnd"/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работодателей - индивидуальных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предпринимателей), которые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 xml:space="preserve">в соответствии с </w:t>
      </w:r>
      <w:proofErr w:type="gramStart"/>
      <w:r w:rsidRPr="00CE4296">
        <w:rPr>
          <w:sz w:val="26"/>
          <w:szCs w:val="26"/>
        </w:rPr>
        <w:t>федеральным</w:t>
      </w:r>
      <w:proofErr w:type="gramEnd"/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 xml:space="preserve">законодательством </w:t>
      </w:r>
      <w:proofErr w:type="gramStart"/>
      <w:r w:rsidRPr="00CE4296">
        <w:rPr>
          <w:sz w:val="26"/>
          <w:szCs w:val="26"/>
        </w:rPr>
        <w:t>отнесены</w:t>
      </w:r>
      <w:proofErr w:type="gramEnd"/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 xml:space="preserve">к </w:t>
      </w:r>
      <w:proofErr w:type="spellStart"/>
      <w:r w:rsidRPr="00CE4296">
        <w:rPr>
          <w:sz w:val="26"/>
          <w:szCs w:val="26"/>
        </w:rPr>
        <w:t>микропредприятиям</w:t>
      </w:r>
      <w:proofErr w:type="spellEnd"/>
      <w:r w:rsidRPr="00CE4296">
        <w:rPr>
          <w:sz w:val="26"/>
          <w:szCs w:val="26"/>
        </w:rPr>
        <w:t>, утвержденным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приказом Минтруда России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от 31 октября 2022 г. N 699н</w:t>
      </w: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РЕКОМЕНДУЕМЫЙ ОБРАЗЕЦ</w:t>
      </w: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5102"/>
        <w:gridCol w:w="1928"/>
      </w:tblGrid>
      <w:tr w:rsidR="00C43067" w:rsidRPr="00CE429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2" w:name="P101"/>
            <w:bookmarkEnd w:id="2"/>
            <w:r w:rsidRPr="00CE4296">
              <w:rPr>
                <w:sz w:val="26"/>
                <w:szCs w:val="26"/>
              </w:rPr>
              <w:t>ПРОВЕРОЧНЫЙ ЛИСТ</w:t>
            </w:r>
          </w:p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идентификации вредных и (или) опасных производственных факторов на рабочем месте</w:t>
            </w:r>
          </w:p>
        </w:tc>
      </w:tr>
      <w:tr w:rsidR="00C43067" w:rsidRPr="00CE429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right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N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(идентификационный номер проверочного листа)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3067" w:rsidRPr="00CE42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both"/>
              <w:outlineLvl w:val="2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1. Сведения о работодателе:</w:t>
            </w:r>
          </w:p>
          <w:p w:rsidR="00C43067" w:rsidRPr="00CE4296" w:rsidRDefault="00C4306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1.1. Наименование работодателя: _______________</w:t>
            </w:r>
          </w:p>
          <w:p w:rsidR="00C43067" w:rsidRPr="00CE4296" w:rsidRDefault="00C4306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1.2. Место нахождения и место осуществления деятельности работодателя: ___</w:t>
            </w:r>
          </w:p>
          <w:p w:rsidR="00C43067" w:rsidRPr="00CE4296" w:rsidRDefault="00C4306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1.3. Наименование структурного подразделения (при наличии): ___________</w:t>
            </w:r>
          </w:p>
          <w:p w:rsidR="00C43067" w:rsidRPr="00CE4296" w:rsidRDefault="00C4306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1.4. Контактные данные работодателя (тел.; адрес электронной почты): ______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3067" w:rsidRPr="00CE42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both"/>
              <w:outlineLvl w:val="2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2. Сведения о рабочем месте:</w:t>
            </w:r>
          </w:p>
          <w:p w:rsidR="00C43067" w:rsidRPr="00CE4296" w:rsidRDefault="00C4306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2.1. Номер рабочего места: __________________</w:t>
            </w:r>
          </w:p>
          <w:p w:rsidR="00C43067" w:rsidRPr="00CE4296" w:rsidRDefault="00C4306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2.2. Наименование рабочего места (профессия/должность/специальность): ___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3067" w:rsidRPr="00CE42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both"/>
              <w:outlineLvl w:val="2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3. Факторы производственной среды и трудового процесса на рабочем месте: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7370"/>
        <w:gridCol w:w="558"/>
        <w:gridCol w:w="558"/>
      </w:tblGrid>
      <w:tr w:rsidR="00C43067" w:rsidRPr="00CE4296">
        <w:tc>
          <w:tcPr>
            <w:tcW w:w="562" w:type="dxa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N</w:t>
            </w:r>
          </w:p>
        </w:tc>
        <w:tc>
          <w:tcPr>
            <w:tcW w:w="7370" w:type="dxa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Наименование вредного и (или) опасного фактора производственной среды и трудового процесса</w:t>
            </w:r>
          </w:p>
        </w:tc>
        <w:tc>
          <w:tcPr>
            <w:tcW w:w="1116" w:type="dxa"/>
            <w:gridSpan w:val="2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Ответ на вопрос</w:t>
            </w:r>
          </w:p>
        </w:tc>
      </w:tr>
      <w:tr w:rsidR="00C43067" w:rsidRPr="00CE4296">
        <w:tc>
          <w:tcPr>
            <w:tcW w:w="562" w:type="dxa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</w:t>
            </w:r>
          </w:p>
        </w:tc>
        <w:tc>
          <w:tcPr>
            <w:tcW w:w="7370" w:type="dxa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2</w:t>
            </w:r>
          </w:p>
        </w:tc>
        <w:tc>
          <w:tcPr>
            <w:tcW w:w="1116" w:type="dxa"/>
            <w:gridSpan w:val="2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3</w:t>
            </w:r>
          </w:p>
        </w:tc>
      </w:tr>
      <w:tr w:rsidR="00C43067" w:rsidRPr="00CE4296">
        <w:tc>
          <w:tcPr>
            <w:tcW w:w="9048" w:type="dxa"/>
            <w:gridSpan w:val="4"/>
          </w:tcPr>
          <w:p w:rsidR="00C43067" w:rsidRPr="00CE4296" w:rsidRDefault="00C43067">
            <w:pPr>
              <w:pStyle w:val="ConsPlusNormal"/>
              <w:jc w:val="center"/>
              <w:outlineLvl w:val="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lastRenderedPageBreak/>
              <w:t>1. ФИЗИЧЕСКИЕ ФАКТОРЫ</w:t>
            </w:r>
          </w:p>
        </w:tc>
      </w:tr>
      <w:tr w:rsidR="00C43067" w:rsidRPr="00CE4296">
        <w:tc>
          <w:tcPr>
            <w:tcW w:w="562" w:type="dxa"/>
            <w:vMerge w:val="restart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1.1.</w:t>
            </w: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proofErr w:type="gramStart"/>
            <w:r w:rsidRPr="00CE4296">
              <w:rPr>
                <w:sz w:val="26"/>
                <w:szCs w:val="26"/>
              </w:rPr>
              <w:t>Микроклимат (температура воздуха, относительная влажность воздуха, скорость движения воздуха, тепловое излучение (облучение)</w:t>
            </w:r>
            <w:proofErr w:type="gramEnd"/>
          </w:p>
        </w:tc>
        <w:tc>
          <w:tcPr>
            <w:tcW w:w="1116" w:type="dxa"/>
            <w:gridSpan w:val="2"/>
            <w:vAlign w:val="center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при выполнении работ на данном рабочем месте применяется ли оборудование, являющееся источником тепла (электрические кухонные плиты, открытое пламя печи, шкафы жарочные и другое)?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при выполнении работ на данном рабочем месте применяется ли оборудование, являющееся источником холода (торговое или промышленное холодильное оборудование и другое)?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 w:val="restart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1.2.</w:t>
            </w: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Аэрозоли преимущественно </w:t>
            </w:r>
            <w:proofErr w:type="spellStart"/>
            <w:r w:rsidRPr="00CE4296">
              <w:rPr>
                <w:sz w:val="26"/>
                <w:szCs w:val="26"/>
              </w:rPr>
              <w:t>фиброгенного</w:t>
            </w:r>
            <w:proofErr w:type="spellEnd"/>
            <w:r w:rsidRPr="00CE4296">
              <w:rPr>
                <w:sz w:val="26"/>
                <w:szCs w:val="26"/>
              </w:rPr>
              <w:t xml:space="preserve"> действия (АПФД)</w:t>
            </w:r>
          </w:p>
        </w:tc>
        <w:tc>
          <w:tcPr>
            <w:tcW w:w="1116" w:type="dxa"/>
            <w:gridSpan w:val="2"/>
            <w:vAlign w:val="center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используются ли в работе или производятся ли пылящие вещества на данном рабочем месте (строительные смеси, угольная пыль, зерновая мука, производство сухих пищевых специй и другое)?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применяется ли на данном рабочем месте оборудование или инструменты, работа на котором сопровождается выделением пыли (шлифовальный инструмент, дробильное оборудование, деревообрабатывающие станки, смесительные машины и другое)?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 w:val="restart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1.3.</w:t>
            </w: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CE4296">
              <w:rPr>
                <w:sz w:val="26"/>
                <w:szCs w:val="26"/>
              </w:rPr>
              <w:t>Виброакустические</w:t>
            </w:r>
            <w:proofErr w:type="spellEnd"/>
            <w:r w:rsidRPr="00CE4296">
              <w:rPr>
                <w:sz w:val="26"/>
                <w:szCs w:val="26"/>
              </w:rPr>
              <w:t xml:space="preserve"> факторы (шум, инфразвук, ультразвук воздушный, общая и локальная вибрация)</w:t>
            </w:r>
          </w:p>
        </w:tc>
        <w:tc>
          <w:tcPr>
            <w:tcW w:w="1116" w:type="dxa"/>
            <w:gridSpan w:val="2"/>
            <w:vAlign w:val="center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при выполнении работ на данном рабочем месте используются ли станки, конвейерные линии, компрессорные установки, электроинструмент, ручной </w:t>
            </w:r>
            <w:proofErr w:type="spellStart"/>
            <w:r w:rsidRPr="00CE4296">
              <w:rPr>
                <w:sz w:val="26"/>
                <w:szCs w:val="26"/>
              </w:rPr>
              <w:t>пневмоинструмент</w:t>
            </w:r>
            <w:proofErr w:type="spellEnd"/>
            <w:r w:rsidRPr="00CE4296">
              <w:rPr>
                <w:sz w:val="26"/>
                <w:szCs w:val="26"/>
              </w:rPr>
              <w:t xml:space="preserve">, промышленные мясорубки и миксеры, промышленные пылесосы, автотранспортные средства, сельскохозяйственная или строительная техника, грузоподъемные механизмы и </w:t>
            </w:r>
            <w:proofErr w:type="gramStart"/>
            <w:r w:rsidRPr="00CE4296">
              <w:rPr>
                <w:sz w:val="26"/>
                <w:szCs w:val="26"/>
              </w:rPr>
              <w:t>другое</w:t>
            </w:r>
            <w:proofErr w:type="gramEnd"/>
            <w:r w:rsidRPr="00CE4296">
              <w:rPr>
                <w:sz w:val="26"/>
                <w:szCs w:val="26"/>
              </w:rPr>
              <w:t>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при выполнении работ на данном рабочем месте применяются ли реактивные и судовые двигатели, </w:t>
            </w:r>
            <w:proofErr w:type="spellStart"/>
            <w:r w:rsidRPr="00CE4296">
              <w:rPr>
                <w:sz w:val="26"/>
                <w:szCs w:val="26"/>
              </w:rPr>
              <w:t>ветрогенераторы</w:t>
            </w:r>
            <w:proofErr w:type="spellEnd"/>
            <w:r w:rsidRPr="00CE4296">
              <w:rPr>
                <w:sz w:val="26"/>
                <w:szCs w:val="26"/>
              </w:rPr>
              <w:t xml:space="preserve">, электродуговые печи и </w:t>
            </w:r>
            <w:proofErr w:type="gramStart"/>
            <w:r w:rsidRPr="00CE4296">
              <w:rPr>
                <w:sz w:val="26"/>
                <w:szCs w:val="26"/>
              </w:rPr>
              <w:t>другое</w:t>
            </w:r>
            <w:proofErr w:type="gramEnd"/>
            <w:r w:rsidRPr="00CE4296">
              <w:rPr>
                <w:sz w:val="26"/>
                <w:szCs w:val="26"/>
              </w:rPr>
              <w:t>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при выполнении работ на данном рабочем месте используются ли ультразвуковые ванны, медицинское оборудование и другое?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 w:val="restart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1.4.</w:t>
            </w: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Световая среда (освещенность рабочей поверхности, прямая </w:t>
            </w:r>
            <w:proofErr w:type="spellStart"/>
            <w:r w:rsidRPr="00CE4296">
              <w:rPr>
                <w:sz w:val="26"/>
                <w:szCs w:val="26"/>
              </w:rPr>
              <w:t>блесткостъ</w:t>
            </w:r>
            <w:proofErr w:type="spellEnd"/>
            <w:r w:rsidRPr="00CE4296">
              <w:rPr>
                <w:sz w:val="26"/>
                <w:szCs w:val="26"/>
              </w:rPr>
              <w:t xml:space="preserve">, отраженная </w:t>
            </w:r>
            <w:proofErr w:type="spellStart"/>
            <w:r w:rsidRPr="00CE4296">
              <w:rPr>
                <w:sz w:val="26"/>
                <w:szCs w:val="26"/>
              </w:rPr>
              <w:t>блесткость</w:t>
            </w:r>
            <w:proofErr w:type="spellEnd"/>
            <w:r w:rsidRPr="00CE4296">
              <w:rPr>
                <w:sz w:val="26"/>
                <w:szCs w:val="26"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выполняются ли на данном рабочем месте работы с величиной объектов различения менее 0,5 мм (ювелирные работы, швейное дело и другое)?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применяется ли на данном рабочем месте оборудование, </w:t>
            </w:r>
            <w:r w:rsidRPr="00CE4296">
              <w:rPr>
                <w:sz w:val="26"/>
                <w:szCs w:val="26"/>
              </w:rPr>
              <w:lastRenderedPageBreak/>
              <w:t xml:space="preserve">являющееся слепящим источником света (фотовспышка, студийный свет, </w:t>
            </w:r>
            <w:proofErr w:type="gramStart"/>
            <w:r w:rsidRPr="00CE4296">
              <w:rPr>
                <w:sz w:val="26"/>
                <w:szCs w:val="26"/>
              </w:rPr>
              <w:t>диско-сценический</w:t>
            </w:r>
            <w:proofErr w:type="gramEnd"/>
            <w:r w:rsidRPr="00CE4296">
              <w:rPr>
                <w:sz w:val="26"/>
                <w:szCs w:val="26"/>
              </w:rPr>
              <w:t xml:space="preserve"> прожектор и другое), ухудшающим видимость объектов различения, путем прямого воздействия на работника или отраженным через предметы или поверхности (металлы, пластмассы, стекло, глянцевая бумага и другое)?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lastRenderedPageBreak/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выполняются ли на данном рабочем месте подземные работы (обслуживание подземных коммуникаций, добыча полезных ископаемых, </w:t>
            </w:r>
            <w:proofErr w:type="spellStart"/>
            <w:r w:rsidRPr="00CE4296">
              <w:rPr>
                <w:sz w:val="26"/>
                <w:szCs w:val="26"/>
              </w:rPr>
              <w:t>геологоразведовательные</w:t>
            </w:r>
            <w:proofErr w:type="spellEnd"/>
            <w:r w:rsidRPr="00CE4296">
              <w:rPr>
                <w:sz w:val="26"/>
                <w:szCs w:val="26"/>
              </w:rPr>
              <w:t xml:space="preserve"> работы, строительство шахт, рудников и других подземных сооружений и другое)?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1.5.</w:t>
            </w: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Неионизирующие излучения (переменное электромагнитное поле (промышленная частота 50 Гц), переменное электромагнитное поле радиочастотного диапазона, электростатическое поле, постоянное магнитное поле, ультрафиолетовое излучение, лазерное излучение)</w:t>
            </w:r>
          </w:p>
        </w:tc>
        <w:tc>
          <w:tcPr>
            <w:tcW w:w="1116" w:type="dxa"/>
            <w:gridSpan w:val="2"/>
            <w:vAlign w:val="center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c>
          <w:tcPr>
            <w:tcW w:w="562" w:type="dxa"/>
            <w:vMerge w:val="restart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связана ли работа на данном рабочем месте с обслуживанием высоковольтных линий электропередач, трансформаторов, генераторов, электромагнитов и </w:t>
            </w:r>
            <w:proofErr w:type="gramStart"/>
            <w:r w:rsidRPr="00CE4296">
              <w:rPr>
                <w:sz w:val="26"/>
                <w:szCs w:val="26"/>
              </w:rPr>
              <w:t>другое</w:t>
            </w:r>
            <w:proofErr w:type="gramEnd"/>
            <w:r w:rsidRPr="00CE4296">
              <w:rPr>
                <w:sz w:val="26"/>
                <w:szCs w:val="26"/>
              </w:rPr>
              <w:t>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связана ли работа на данном рабочем месте с обслуживанием антенн радиовещательных и </w:t>
            </w:r>
            <w:proofErr w:type="spellStart"/>
            <w:r w:rsidRPr="00CE4296">
              <w:rPr>
                <w:sz w:val="26"/>
                <w:szCs w:val="26"/>
              </w:rPr>
              <w:t>телепередающих</w:t>
            </w:r>
            <w:proofErr w:type="spellEnd"/>
            <w:r w:rsidRPr="00CE4296">
              <w:rPr>
                <w:sz w:val="26"/>
                <w:szCs w:val="26"/>
              </w:rPr>
              <w:t xml:space="preserve"> станций, специальных сре</w:t>
            </w:r>
            <w:proofErr w:type="gramStart"/>
            <w:r w:rsidRPr="00CE4296">
              <w:rPr>
                <w:sz w:val="26"/>
                <w:szCs w:val="26"/>
              </w:rPr>
              <w:t>дств св</w:t>
            </w:r>
            <w:proofErr w:type="gramEnd"/>
            <w:r w:rsidRPr="00CE4296">
              <w:rPr>
                <w:sz w:val="26"/>
                <w:szCs w:val="26"/>
              </w:rPr>
              <w:t>язи и радиолокационных станций?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связана ли работа на данном рабочем месте с электростатическим нанесением лакокрасочных и полимерных материалов, </w:t>
            </w:r>
            <w:proofErr w:type="spellStart"/>
            <w:r w:rsidRPr="00CE4296">
              <w:rPr>
                <w:sz w:val="26"/>
                <w:szCs w:val="26"/>
              </w:rPr>
              <w:t>электрогазоочисткой</w:t>
            </w:r>
            <w:proofErr w:type="spellEnd"/>
            <w:r w:rsidRPr="00CE4296">
              <w:rPr>
                <w:sz w:val="26"/>
                <w:szCs w:val="26"/>
              </w:rPr>
              <w:t xml:space="preserve"> и </w:t>
            </w:r>
            <w:proofErr w:type="gramStart"/>
            <w:r w:rsidRPr="00CE4296">
              <w:rPr>
                <w:sz w:val="26"/>
                <w:szCs w:val="26"/>
              </w:rPr>
              <w:t>другое</w:t>
            </w:r>
            <w:proofErr w:type="gramEnd"/>
            <w:r w:rsidRPr="00CE4296">
              <w:rPr>
                <w:sz w:val="26"/>
                <w:szCs w:val="26"/>
              </w:rPr>
              <w:t>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связана ли работа на данном рабочем месте с обслуживанием постоянных магнитов, линий передач постоянного тока, электролитных ванн и </w:t>
            </w:r>
            <w:proofErr w:type="gramStart"/>
            <w:r w:rsidRPr="00CE4296">
              <w:rPr>
                <w:sz w:val="26"/>
                <w:szCs w:val="26"/>
              </w:rPr>
              <w:t>другое</w:t>
            </w:r>
            <w:proofErr w:type="gramEnd"/>
            <w:r w:rsidRPr="00CE4296">
              <w:rPr>
                <w:sz w:val="26"/>
                <w:szCs w:val="26"/>
              </w:rPr>
              <w:t>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связана ли работа на данном рабочем месте с обслуживанием </w:t>
            </w:r>
            <w:proofErr w:type="spellStart"/>
            <w:r w:rsidRPr="00CE4296">
              <w:rPr>
                <w:sz w:val="26"/>
                <w:szCs w:val="26"/>
              </w:rPr>
              <w:t>облучательных</w:t>
            </w:r>
            <w:proofErr w:type="spellEnd"/>
            <w:r w:rsidRPr="00CE4296">
              <w:rPr>
                <w:sz w:val="26"/>
                <w:szCs w:val="26"/>
              </w:rPr>
              <w:t xml:space="preserve"> установок, выполнением сварочных работ и </w:t>
            </w:r>
            <w:proofErr w:type="gramStart"/>
            <w:r w:rsidRPr="00CE4296">
              <w:rPr>
                <w:sz w:val="26"/>
                <w:szCs w:val="26"/>
              </w:rPr>
              <w:t>другое</w:t>
            </w:r>
            <w:proofErr w:type="gramEnd"/>
            <w:r w:rsidRPr="00CE4296">
              <w:rPr>
                <w:sz w:val="26"/>
                <w:szCs w:val="26"/>
              </w:rPr>
              <w:t>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связана ли работа на данном рабочем месте с обслуживанием лазерных установок?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 w:val="restart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1.6.</w:t>
            </w: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Ионизирующие излучения (рентгеновское, гамм</w:t>
            </w:r>
            <w:proofErr w:type="gramStart"/>
            <w:r w:rsidRPr="00CE4296">
              <w:rPr>
                <w:sz w:val="26"/>
                <w:szCs w:val="26"/>
              </w:rPr>
              <w:t>а-</w:t>
            </w:r>
            <w:proofErr w:type="gramEnd"/>
            <w:r w:rsidRPr="00CE4296">
              <w:rPr>
                <w:sz w:val="26"/>
                <w:szCs w:val="26"/>
              </w:rPr>
              <w:t xml:space="preserve"> и нейтронное излучение, радиоактивное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работника)</w:t>
            </w:r>
          </w:p>
        </w:tc>
        <w:tc>
          <w:tcPr>
            <w:tcW w:w="1116" w:type="dxa"/>
            <w:gridSpan w:val="2"/>
            <w:vAlign w:val="center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используются ли на данном рабочем месте радиоактивные вещества и изотопы?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применяется ли на данном рабочем месте оборудование, создающее ионизирующее излучение (медицинские рентген аппараты, </w:t>
            </w:r>
            <w:proofErr w:type="spellStart"/>
            <w:r w:rsidRPr="00CE4296">
              <w:rPr>
                <w:sz w:val="26"/>
                <w:szCs w:val="26"/>
              </w:rPr>
              <w:t>ренттенотелевизионные</w:t>
            </w:r>
            <w:proofErr w:type="spellEnd"/>
            <w:r w:rsidRPr="00CE4296">
              <w:rPr>
                <w:sz w:val="26"/>
                <w:szCs w:val="26"/>
              </w:rPr>
              <w:t xml:space="preserve"> досмотровые установки и другое)?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9048" w:type="dxa"/>
            <w:gridSpan w:val="4"/>
            <w:vAlign w:val="center"/>
          </w:tcPr>
          <w:p w:rsidR="00C43067" w:rsidRPr="00CE4296" w:rsidRDefault="00C43067">
            <w:pPr>
              <w:pStyle w:val="ConsPlusNormal"/>
              <w:jc w:val="center"/>
              <w:outlineLvl w:val="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lastRenderedPageBreak/>
              <w:t>2. ХИМИЧЕСКИЙ ФАКТОР</w:t>
            </w:r>
          </w:p>
        </w:tc>
      </w:tr>
      <w:tr w:rsidR="00C43067" w:rsidRPr="00CE4296">
        <w:tc>
          <w:tcPr>
            <w:tcW w:w="562" w:type="dxa"/>
            <w:vMerge w:val="restart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2.1.</w:t>
            </w: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связана ли работа на данном рабочем месте с производством или применением химических веществ и смесей (маляры, сварщики, операторы производственных линий и другие)?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связана ли работа на данном рабочем месте с производством или применением веществ биологической природы (антибиотики, витамины, гормоны, ферменты, белковые препараты) (медицинская деятельность, ветеринарная деятельность, фармацевтическая деятельность и другая)?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9048" w:type="dxa"/>
            <w:gridSpan w:val="4"/>
            <w:vAlign w:val="center"/>
          </w:tcPr>
          <w:p w:rsidR="00C43067" w:rsidRPr="00CE4296" w:rsidRDefault="00C43067">
            <w:pPr>
              <w:pStyle w:val="ConsPlusNormal"/>
              <w:jc w:val="center"/>
              <w:outlineLvl w:val="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3. БИОЛОГИЧЕСКИЙ ФАКТОР</w:t>
            </w:r>
          </w:p>
        </w:tc>
      </w:tr>
      <w:tr w:rsidR="00C43067" w:rsidRPr="00CE4296">
        <w:tc>
          <w:tcPr>
            <w:tcW w:w="562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3.1.</w:t>
            </w: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при выполнении работ на данном рабочем месте возможен ли контакт с бактериальными препаратами</w:t>
            </w:r>
          </w:p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proofErr w:type="gramStart"/>
            <w:r w:rsidRPr="00CE4296">
              <w:rPr>
                <w:sz w:val="26"/>
                <w:szCs w:val="26"/>
              </w:rPr>
              <w:t>или возбудителями инфекционных заболеваний (медицинская деятельность, ветеринарная деятельность, лабораторная</w:t>
            </w:r>
            <w:proofErr w:type="gramEnd"/>
          </w:p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деятельность и другая)?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9048" w:type="dxa"/>
            <w:gridSpan w:val="4"/>
            <w:vAlign w:val="center"/>
          </w:tcPr>
          <w:p w:rsidR="00C43067" w:rsidRPr="00CE4296" w:rsidRDefault="00C43067">
            <w:pPr>
              <w:pStyle w:val="ConsPlusNormal"/>
              <w:jc w:val="center"/>
              <w:outlineLvl w:val="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4. ТЯЖЕСТЬ ТРУДОВОГО ПРОЦЕССА</w:t>
            </w:r>
          </w:p>
        </w:tc>
      </w:tr>
      <w:tr w:rsidR="00C43067" w:rsidRPr="00CE4296">
        <w:tc>
          <w:tcPr>
            <w:tcW w:w="562" w:type="dxa"/>
            <w:vMerge w:val="restart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4.1.</w:t>
            </w: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является ли характерным выполнение работ на данном рабочем месте по поднятию и переноске грузов вручную (рабочие профессии, грузчики и другие)?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является ли характерным выполнение работ на данном рабочем месте в положении на коленях, на корточках, лежа, с сильным наклоном туловища или в положении стоя (слесарь-ремонтник, слесарь-сантехник, электрик, </w:t>
            </w:r>
            <w:proofErr w:type="spellStart"/>
            <w:r w:rsidRPr="00CE4296">
              <w:rPr>
                <w:sz w:val="26"/>
                <w:szCs w:val="26"/>
              </w:rPr>
              <w:t>электрогазосварщик</w:t>
            </w:r>
            <w:proofErr w:type="spellEnd"/>
            <w:r w:rsidRPr="00CE4296">
              <w:rPr>
                <w:sz w:val="26"/>
                <w:szCs w:val="26"/>
              </w:rPr>
              <w:t xml:space="preserve"> и другие)?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является ли характерным выполнение работ на данном рабочем месте, связанное с передвижением по горизонтали (по ровной поверхности внутри здания или по открытой территория) и (или) вертикали (по лестницам или наклонным поверхностям) (работники склада, курьеры, служба безопасности и другие)?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9048" w:type="dxa"/>
            <w:gridSpan w:val="4"/>
            <w:vAlign w:val="center"/>
          </w:tcPr>
          <w:p w:rsidR="00C43067" w:rsidRPr="00CE4296" w:rsidRDefault="00C43067">
            <w:pPr>
              <w:pStyle w:val="ConsPlusNormal"/>
              <w:jc w:val="center"/>
              <w:outlineLvl w:val="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5. НАПРЯЖЕННОСТЬ ТРУДОВОГО ПРОЦЕССА</w:t>
            </w:r>
          </w:p>
        </w:tc>
      </w:tr>
      <w:tr w:rsidR="00C43067" w:rsidRPr="00CE4296">
        <w:tc>
          <w:tcPr>
            <w:tcW w:w="562" w:type="dxa"/>
            <w:vMerge w:val="restart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5.1.</w:t>
            </w: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выполняются ли работы на данном рабочем месте по диспетчеризации производственных процессов, в том числе конвейерного типа или управление транспортным средством (оператор технологического (производственного) оборудования, водитель и другие)?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выполняются ли работы на данном рабочем месте с применением оптических приборов (микроскопы, лупы, дефектоскопы и </w:t>
            </w:r>
            <w:proofErr w:type="gramStart"/>
            <w:r w:rsidRPr="00CE4296">
              <w:rPr>
                <w:sz w:val="26"/>
                <w:szCs w:val="26"/>
              </w:rPr>
              <w:t>другое</w:t>
            </w:r>
            <w:proofErr w:type="gramEnd"/>
            <w:r w:rsidRPr="00CE4296">
              <w:rPr>
                <w:sz w:val="26"/>
                <w:szCs w:val="26"/>
              </w:rPr>
              <w:t>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  <w:tr w:rsidR="00C43067" w:rsidRPr="00CE4296">
        <w:tc>
          <w:tcPr>
            <w:tcW w:w="562" w:type="dxa"/>
            <w:vMerge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70" w:type="dxa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выполняются ли работы на данном рабочем месте, связанные с нагрузкой на голосовой аппарат (речевая нагрузка) (педагоги, воспитатели детских учреждений, вокалисты, чтецы, актеры, дикторы, экскурсоводы и другие)?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</w:t>
            </w:r>
          </w:p>
        </w:tc>
        <w:tc>
          <w:tcPr>
            <w:tcW w:w="558" w:type="dxa"/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нет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3067" w:rsidRPr="00CE42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Формирование проверочного листа проведено по результатам обследования рабочего места с учетом сведений, документов и информации, которые характеризуют условия труда на данном рабочем месте.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3067" w:rsidRPr="00CE42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both"/>
              <w:outlineLvl w:val="2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4. Заключение:</w:t>
            </w:r>
          </w:p>
        </w:tc>
      </w:tr>
      <w:tr w:rsidR="00C43067" w:rsidRPr="00CE42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CE4296">
              <w:rPr>
                <w:noProof/>
                <w:position w:val="-12"/>
                <w:sz w:val="26"/>
                <w:szCs w:val="26"/>
              </w:rPr>
              <w:drawing>
                <wp:inline distT="0" distB="0" distL="0" distR="0" wp14:anchorId="11DC92DC" wp14:editId="55FAB6F8">
                  <wp:extent cx="253365" cy="3333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296">
              <w:rPr>
                <w:sz w:val="26"/>
                <w:szCs w:val="26"/>
              </w:rPr>
              <w:t xml:space="preserve"> по результатам идентификации вредные и (или) опасные производственные факторы не выявлены, проведение исследований (испытаний) и измерений вредных и (или) опасных производственных факторов не требуется. Условия труда соответствуют государственным нормативным требованиям охраны труда</w:t>
            </w:r>
          </w:p>
        </w:tc>
      </w:tr>
      <w:tr w:rsidR="00C43067" w:rsidRPr="00CE42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CE4296">
              <w:rPr>
                <w:noProof/>
                <w:position w:val="-12"/>
                <w:sz w:val="26"/>
                <w:szCs w:val="26"/>
              </w:rPr>
              <w:drawing>
                <wp:inline distT="0" distB="0" distL="0" distR="0" wp14:anchorId="0E4A3904" wp14:editId="5079F7AA">
                  <wp:extent cx="253365" cy="3333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296">
              <w:rPr>
                <w:sz w:val="26"/>
                <w:szCs w:val="26"/>
              </w:rPr>
              <w:t xml:space="preserve"> по результатам идентификации вредные и (или) опасные производственные факторы выявлены, проведение исследований (испытаний) и измерений вредных и (или) опасных производственных факторов требуется с привлечением организации, допущенной к деятельности по проведению специальной оценки условий труда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3067" w:rsidRPr="00CE4296"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Предложения работника</w:t>
            </w:r>
          </w:p>
        </w:tc>
      </w:tr>
      <w:tr w:rsidR="00C43067" w:rsidRPr="00CE4296"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3067" w:rsidRPr="00CE42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5. Дата составления: _____________________________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340"/>
        <w:gridCol w:w="1417"/>
        <w:gridCol w:w="340"/>
        <w:gridCol w:w="2324"/>
        <w:gridCol w:w="340"/>
        <w:gridCol w:w="1766"/>
      </w:tblGrid>
      <w:tr w:rsidR="00C43067" w:rsidRPr="00CE429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6. Председатель комиссии по проведению специальной оценки условий труда:</w:t>
            </w:r>
          </w:p>
        </w:tc>
      </w:tr>
      <w:tr w:rsidR="00C43067" w:rsidRPr="00CE4296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single" w:sz="4" w:space="0" w:color="auto"/>
          </w:tblBorders>
        </w:tblPrEx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(дата)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340"/>
        <w:gridCol w:w="1417"/>
        <w:gridCol w:w="340"/>
        <w:gridCol w:w="2324"/>
        <w:gridCol w:w="340"/>
        <w:gridCol w:w="1766"/>
      </w:tblGrid>
      <w:tr w:rsidR="00C43067" w:rsidRPr="00CE429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7. Члены комиссии по проведению специальной оценки условий труда:</w:t>
            </w:r>
          </w:p>
        </w:tc>
      </w:tr>
      <w:tr w:rsidR="00C43067" w:rsidRPr="00CE4296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lastRenderedPageBreak/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(дата)</w:t>
            </w:r>
          </w:p>
        </w:tc>
      </w:tr>
      <w:tr w:rsidR="00C43067" w:rsidRPr="00CE4296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single" w:sz="4" w:space="0" w:color="auto"/>
          </w:tblBorders>
        </w:tblPrEx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(дата)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340"/>
        <w:gridCol w:w="4081"/>
        <w:gridCol w:w="340"/>
        <w:gridCol w:w="1766"/>
      </w:tblGrid>
      <w:tr w:rsidR="00C43067" w:rsidRPr="00CE429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8. С результатами проверочного листа </w:t>
            </w:r>
            <w:proofErr w:type="gramStart"/>
            <w:r w:rsidRPr="00CE4296">
              <w:rPr>
                <w:sz w:val="26"/>
                <w:szCs w:val="26"/>
              </w:rPr>
              <w:t>ознакомлен</w:t>
            </w:r>
            <w:proofErr w:type="gramEnd"/>
          </w:p>
        </w:tc>
      </w:tr>
      <w:tr w:rsidR="00C43067" w:rsidRPr="00CE4296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single" w:sz="4" w:space="0" w:color="auto"/>
          </w:tblBorders>
        </w:tblPrEx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(Ф.И.О. работника)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(дата)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right"/>
        <w:outlineLvl w:val="1"/>
        <w:rPr>
          <w:sz w:val="26"/>
          <w:szCs w:val="26"/>
        </w:rPr>
      </w:pPr>
      <w:r w:rsidRPr="00CE4296">
        <w:rPr>
          <w:sz w:val="26"/>
          <w:szCs w:val="26"/>
        </w:rPr>
        <w:t>Приложение N 2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к Особенностям проведения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специальной оценки условий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труда рабочих мест в организациях,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proofErr w:type="gramStart"/>
      <w:r w:rsidRPr="00CE4296">
        <w:rPr>
          <w:sz w:val="26"/>
          <w:szCs w:val="26"/>
        </w:rPr>
        <w:t>осуществляющих</w:t>
      </w:r>
      <w:proofErr w:type="gramEnd"/>
      <w:r w:rsidRPr="00CE4296">
        <w:rPr>
          <w:sz w:val="26"/>
          <w:szCs w:val="26"/>
        </w:rPr>
        <w:t xml:space="preserve"> отдельные виды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деятельности - субъектов малого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proofErr w:type="gramStart"/>
      <w:r w:rsidRPr="00CE4296">
        <w:rPr>
          <w:sz w:val="26"/>
          <w:szCs w:val="26"/>
        </w:rPr>
        <w:t>предпринимательства (включая</w:t>
      </w:r>
      <w:proofErr w:type="gramEnd"/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работодателей - индивидуальных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предпринимателей), которые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 xml:space="preserve">в соответствии с </w:t>
      </w:r>
      <w:proofErr w:type="gramStart"/>
      <w:r w:rsidRPr="00CE4296">
        <w:rPr>
          <w:sz w:val="26"/>
          <w:szCs w:val="26"/>
        </w:rPr>
        <w:t>федеральным</w:t>
      </w:r>
      <w:proofErr w:type="gramEnd"/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 xml:space="preserve">законодательством </w:t>
      </w:r>
      <w:proofErr w:type="gramStart"/>
      <w:r w:rsidRPr="00CE4296">
        <w:rPr>
          <w:sz w:val="26"/>
          <w:szCs w:val="26"/>
        </w:rPr>
        <w:t>отнесены</w:t>
      </w:r>
      <w:proofErr w:type="gramEnd"/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 xml:space="preserve">к </w:t>
      </w:r>
      <w:proofErr w:type="spellStart"/>
      <w:r w:rsidRPr="00CE4296">
        <w:rPr>
          <w:sz w:val="26"/>
          <w:szCs w:val="26"/>
        </w:rPr>
        <w:t>микропредприятиям</w:t>
      </w:r>
      <w:proofErr w:type="spellEnd"/>
      <w:r w:rsidRPr="00CE4296">
        <w:rPr>
          <w:sz w:val="26"/>
          <w:szCs w:val="26"/>
        </w:rPr>
        <w:t>, утвержденным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приказом Минтруда России</w:t>
      </w: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от 31 октября 2022 г. N 699н</w:t>
      </w: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p w:rsidR="00C43067" w:rsidRPr="00CE4296" w:rsidRDefault="00C43067">
      <w:pPr>
        <w:pStyle w:val="ConsPlusNormal"/>
        <w:jc w:val="right"/>
        <w:rPr>
          <w:sz w:val="26"/>
          <w:szCs w:val="26"/>
        </w:rPr>
      </w:pPr>
      <w:r w:rsidRPr="00CE4296">
        <w:rPr>
          <w:sz w:val="26"/>
          <w:szCs w:val="26"/>
        </w:rPr>
        <w:t>РЕКОМЕНДУЕМЫЙ ОБРАЗЕЦ</w:t>
      </w:r>
    </w:p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3067" w:rsidRPr="00CE42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3" w:name="P337"/>
            <w:bookmarkEnd w:id="3"/>
            <w:r w:rsidRPr="00CE4296">
              <w:rPr>
                <w:sz w:val="26"/>
                <w:szCs w:val="26"/>
              </w:rPr>
              <w:t>Декларация</w:t>
            </w:r>
          </w:p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соответствия условий труда государственным нормативным требованиям охраны труда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3067" w:rsidRPr="00CE4296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CE4296">
              <w:rPr>
                <w:sz w:val="26"/>
                <w:szCs w:val="26"/>
              </w:rPr>
              <w:t>(наименование юридического лица 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место нахождения и место осуществления деятельности,</w:t>
            </w: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идентификационный номер налогоплательщика,</w:t>
            </w: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основной государственный регистрационный номер)</w:t>
            </w: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заявляет, что на рабочем месте (рабочих местах):</w:t>
            </w: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1.</w:t>
            </w: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CE4296">
              <w:rPr>
                <w:sz w:val="26"/>
                <w:szCs w:val="2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2.</w:t>
            </w: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3.</w:t>
            </w:r>
          </w:p>
        </w:tc>
      </w:tr>
      <w:tr w:rsidR="00C43067" w:rsidRPr="00CE4296">
        <w:tc>
          <w:tcPr>
            <w:tcW w:w="9071" w:type="dxa"/>
            <w:tcBorders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4.</w:t>
            </w:r>
          </w:p>
        </w:tc>
      </w:tr>
      <w:tr w:rsidR="00C43067" w:rsidRPr="00CE4296">
        <w:tc>
          <w:tcPr>
            <w:tcW w:w="9071" w:type="dxa"/>
            <w:tcBorders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5.</w:t>
            </w:r>
          </w:p>
        </w:tc>
      </w:tr>
      <w:tr w:rsidR="00C43067" w:rsidRPr="00CE4296">
        <w:tc>
          <w:tcPr>
            <w:tcW w:w="9071" w:type="dxa"/>
            <w:tcBorders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6.</w:t>
            </w:r>
          </w:p>
        </w:tc>
      </w:tr>
      <w:tr w:rsidR="00C43067" w:rsidRPr="00CE4296">
        <w:tc>
          <w:tcPr>
            <w:tcW w:w="9071" w:type="dxa"/>
            <w:tcBorders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7.</w:t>
            </w:r>
          </w:p>
        </w:tc>
      </w:tr>
      <w:tr w:rsidR="00C43067" w:rsidRPr="00CE4296">
        <w:tc>
          <w:tcPr>
            <w:tcW w:w="9071" w:type="dxa"/>
            <w:tcBorders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8.</w:t>
            </w:r>
          </w:p>
        </w:tc>
      </w:tr>
      <w:tr w:rsidR="00C43067" w:rsidRPr="00CE4296">
        <w:tc>
          <w:tcPr>
            <w:tcW w:w="9071" w:type="dxa"/>
            <w:tcBorders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9.</w:t>
            </w:r>
          </w:p>
        </w:tc>
      </w:tr>
      <w:tr w:rsidR="00C43067" w:rsidRPr="00CE4296">
        <w:tc>
          <w:tcPr>
            <w:tcW w:w="9071" w:type="dxa"/>
            <w:tcBorders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10.</w:t>
            </w:r>
          </w:p>
        </w:tc>
      </w:tr>
      <w:tr w:rsidR="00C43067" w:rsidRPr="00CE4296">
        <w:tc>
          <w:tcPr>
            <w:tcW w:w="9071" w:type="dxa"/>
            <w:tcBorders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11.</w:t>
            </w:r>
          </w:p>
        </w:tc>
      </w:tr>
      <w:tr w:rsidR="00C43067" w:rsidRPr="00CE4296">
        <w:tc>
          <w:tcPr>
            <w:tcW w:w="9071" w:type="dxa"/>
            <w:tcBorders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12.</w:t>
            </w:r>
          </w:p>
        </w:tc>
      </w:tr>
      <w:tr w:rsidR="00C43067" w:rsidRPr="00CE4296">
        <w:tc>
          <w:tcPr>
            <w:tcW w:w="9071" w:type="dxa"/>
            <w:tcBorders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13.</w:t>
            </w:r>
          </w:p>
        </w:tc>
      </w:tr>
      <w:tr w:rsidR="00C43067" w:rsidRPr="00CE4296">
        <w:tc>
          <w:tcPr>
            <w:tcW w:w="9071" w:type="dxa"/>
            <w:tcBorders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14.</w:t>
            </w:r>
          </w:p>
        </w:tc>
      </w:tr>
      <w:tr w:rsidR="00C43067" w:rsidRPr="00CE4296">
        <w:tc>
          <w:tcPr>
            <w:tcW w:w="9071" w:type="dxa"/>
            <w:tcBorders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15.</w:t>
            </w: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по результатам идентификации не выявлены вредные и (или) опасные производственные факторы, проведение исследований (испытаний) и измерений вредных и (или) опасных производственных факторов не требуется.</w:t>
            </w:r>
          </w:p>
          <w:p w:rsidR="00C43067" w:rsidRPr="00CE4296" w:rsidRDefault="00C43067">
            <w:pPr>
              <w:pStyle w:val="ConsPlusNormal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Условия труда соответствуют государственным нормативным требованиям охраны труда.</w:t>
            </w: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Декларация подана на основании:</w:t>
            </w:r>
          </w:p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 xml:space="preserve">Проверочного листа N ________________ </w:t>
            </w:r>
            <w:proofErr w:type="gramStart"/>
            <w:r w:rsidRPr="00CE4296">
              <w:rPr>
                <w:sz w:val="26"/>
                <w:szCs w:val="26"/>
              </w:rPr>
              <w:t>от</w:t>
            </w:r>
            <w:proofErr w:type="gramEnd"/>
            <w:r w:rsidRPr="00CE4296">
              <w:rPr>
                <w:sz w:val="26"/>
                <w:szCs w:val="26"/>
              </w:rPr>
              <w:t xml:space="preserve"> ___________________;</w:t>
            </w:r>
          </w:p>
        </w:tc>
      </w:tr>
      <w:tr w:rsidR="00C43067" w:rsidRPr="00CE4296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(реквизиты проверочного листа)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3067" w:rsidRPr="00CE42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both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Дата подачи декларации "__" ___________ ____ год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00"/>
        <w:gridCol w:w="340"/>
        <w:gridCol w:w="3968"/>
      </w:tblGrid>
      <w:tr w:rsidR="00C43067" w:rsidRPr="00CE429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М.П. (при наличии)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(инициалы, фамилия)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3067" w:rsidRPr="00CE42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Сведения о регистрации декларации</w:t>
            </w:r>
          </w:p>
        </w:tc>
      </w:tr>
      <w:tr w:rsidR="00C43067" w:rsidRPr="00CE429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340"/>
        <w:gridCol w:w="4762"/>
      </w:tblGrid>
      <w:tr w:rsidR="00C43067" w:rsidRPr="00CE429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(дата регистрации)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(регистрационный номер)</w:t>
            </w:r>
          </w:p>
        </w:tc>
      </w:tr>
      <w:tr w:rsidR="00C43067" w:rsidRPr="00CE429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067" w:rsidRPr="00CE4296" w:rsidRDefault="00C43067">
            <w:pPr>
              <w:pStyle w:val="ConsPlusNormal"/>
              <w:ind w:left="283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М.П.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43067" w:rsidRPr="00CE429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067" w:rsidRPr="00CE4296" w:rsidRDefault="00C43067">
            <w:pPr>
              <w:pStyle w:val="ConsPlusNormal"/>
              <w:jc w:val="center"/>
              <w:rPr>
                <w:sz w:val="26"/>
                <w:szCs w:val="26"/>
              </w:rPr>
            </w:pPr>
            <w:r w:rsidRPr="00CE4296">
              <w:rPr>
                <w:sz w:val="26"/>
                <w:szCs w:val="2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C43067" w:rsidRPr="00CE4296" w:rsidRDefault="00C43067">
      <w:pPr>
        <w:pStyle w:val="ConsPlusNormal"/>
        <w:jc w:val="both"/>
        <w:rPr>
          <w:sz w:val="26"/>
          <w:szCs w:val="26"/>
        </w:rPr>
      </w:pPr>
      <w:bookmarkStart w:id="4" w:name="_GoBack"/>
      <w:bookmarkEnd w:id="4"/>
    </w:p>
    <w:sectPr w:rsidR="00C43067" w:rsidRPr="00CE4296" w:rsidSect="00CE42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67"/>
    <w:rsid w:val="00613990"/>
    <w:rsid w:val="00714594"/>
    <w:rsid w:val="008B148B"/>
    <w:rsid w:val="00B80CDC"/>
    <w:rsid w:val="00C43067"/>
    <w:rsid w:val="00CE4296"/>
    <w:rsid w:val="00D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067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43067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C43067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067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43067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C43067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18F68A73B59008D03364A2D1E145906B2810011AB3CDDBD5B93C3EA4648E1A104BED8B31A3B79AADCB51D954B017338036EA1BE703G" TargetMode="External"/><Relationship Id="rId13" Type="http://schemas.openxmlformats.org/officeDocument/2006/relationships/hyperlink" Target="consultantplus://offline/ref=BA18F68A73B59008D03364A2D1E145906B2911011AB7CDDBD5B93C3EA4648E1A104BED8938ACE6CEEC95088813FB1A379D2AEA1D6E89F0BBEE0CG" TargetMode="External"/><Relationship Id="rId18" Type="http://schemas.openxmlformats.org/officeDocument/2006/relationships/hyperlink" Target="consultantplus://offline/ref=BA18F68A73B59008D03364A2D1E145906B2911011AB7CDDBD5B93C3EA4648E1A104BED8938ACEACFE195088813FB1A379D2AEA1D6E89F0BBEE0CG" TargetMode="External"/><Relationship Id="rId26" Type="http://schemas.openxmlformats.org/officeDocument/2006/relationships/hyperlink" Target="consultantplus://offline/ref=BA18F68A73B59008D03364A2D1E145906C2218001DB2CDDBD5B93C3EA4648E1A024BB58538ABFDCBED805ED955EA0D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A18F68A73B59008D03364A2D1E145906B2911011AB7CDDBD5B93C3EA4648E1A104BED8938ADE7CFED95088813FB1A379D2AEA1D6E89F0BBEE0CG" TargetMode="External"/><Relationship Id="rId7" Type="http://schemas.openxmlformats.org/officeDocument/2006/relationships/hyperlink" Target="consultantplus://offline/ref=BA18F68A73B59008D03364A2D1E145906B2F180E16B4CDDBD5B93C3EA4648E1A104BED8938A8E3CEE895088813FB1A379D2AEA1D6E89F0BBEE0CG" TargetMode="External"/><Relationship Id="rId12" Type="http://schemas.openxmlformats.org/officeDocument/2006/relationships/hyperlink" Target="consultantplus://offline/ref=BA18F68A73B59008D03364A2D1E145906B2911011AB7CDDBD5B93C3EA4648E1A104BED8938ACE6C9EF95088813FB1A379D2AEA1D6E89F0BBEE0CG" TargetMode="External"/><Relationship Id="rId17" Type="http://schemas.openxmlformats.org/officeDocument/2006/relationships/hyperlink" Target="consultantplus://offline/ref=BA18F68A73B59008D03364A2D1E145906B2911011AB7CDDBD5B93C3EA4648E1A104BED8938ACEBC9E195088813FB1A379D2AEA1D6E89F0BBEE0CG" TargetMode="External"/><Relationship Id="rId25" Type="http://schemas.openxmlformats.org/officeDocument/2006/relationships/hyperlink" Target="consultantplus://offline/ref=BA18F68A73B59008D03364A2D1E145906B281C001BB7CDDBD5B93C3EA4648E1A024BB58538ABFDCBED805ED955EA0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18F68A73B59008D03364A2D1E145906B2911011AB7CDDBD5B93C3EA4648E1A104BED8938ACEBCAE895088813FB1A379D2AEA1D6E89F0BBEE0CG" TargetMode="External"/><Relationship Id="rId20" Type="http://schemas.openxmlformats.org/officeDocument/2006/relationships/hyperlink" Target="consultantplus://offline/ref=BA18F68A73B59008D03364A2D1E145906B2911011AB7CDDBD5B93C3EA4648E1A104BED8938ADE0C9EF95088813FB1A379D2AEA1D6E89F0BBEE0CG" TargetMode="External"/><Relationship Id="rId29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18F68A73B59008D03364A2D1E145906B281C001BB7CDDBD5B93C3EA4648E1A104BED8938A8E0C9EA95088813FB1A379D2AEA1D6E89F0BBEE0CG" TargetMode="External"/><Relationship Id="rId11" Type="http://schemas.openxmlformats.org/officeDocument/2006/relationships/hyperlink" Target="consultantplus://offline/ref=BA18F68A73B59008D03364A2D1E145906B2911011AB7CDDBD5B93C3EA4648E1A104BED8938ACE7C2EA95088813FB1A379D2AEA1D6E89F0BBEE0CG" TargetMode="External"/><Relationship Id="rId24" Type="http://schemas.openxmlformats.org/officeDocument/2006/relationships/hyperlink" Target="consultantplus://offline/ref=BA18F68A73B59008D03364A2D1E145906B281C001BB7CDDBD5B93C3EA4648E1A104BED8938A8E2CBE995088813FB1A379D2AEA1D6E89F0BBEE0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18F68A73B59008D03364A2D1E145906B2911011AB7CDDBD5B93C3EA4648E1A104BED8938ACE4C2ED95088813FB1A379D2AEA1D6E89F0BBEE0CG" TargetMode="External"/><Relationship Id="rId23" Type="http://schemas.openxmlformats.org/officeDocument/2006/relationships/hyperlink" Target="consultantplus://offline/ref=BA18F68A73B59008D03364A2D1E145906C2D190C1BB6CDDBD5B93C3EA4648E1A104BED8938A8E3CAED95088813FB1A379D2AEA1D6E89F0BBEE0CG" TargetMode="External"/><Relationship Id="rId28" Type="http://schemas.openxmlformats.org/officeDocument/2006/relationships/hyperlink" Target="consultantplus://offline/ref=BA18F68A73B59008D03364A2D1E145906B281C001BB7CDDBD5B93C3EA4648E1A104BED8938A8E1CBED95088813FB1A379D2AEA1D6E89F0BBEE0CG" TargetMode="External"/><Relationship Id="rId10" Type="http://schemas.openxmlformats.org/officeDocument/2006/relationships/hyperlink" Target="consultantplus://offline/ref=BA18F68A73B59008D03364A2D1E145906B2911011AB7CDDBD5B93C3EA4648E1A024BB58538ABFDCBED805ED955EA0DG" TargetMode="External"/><Relationship Id="rId19" Type="http://schemas.openxmlformats.org/officeDocument/2006/relationships/hyperlink" Target="consultantplus://offline/ref=BA18F68A73B59008D03364A2D1E145906B2911011AB7CDDBD5B93C3EA4648E1A104BED8938ADE3C9EE95088813FB1A379D2AEA1D6E89F0BBEE0C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18F68A73B59008D03364A2D1E145906C2D190C1BB6CDDBD5B93C3EA4648E1A104BED8938A8E3CAED95088813FB1A379D2AEA1D6E89F0BBEE0CG" TargetMode="External"/><Relationship Id="rId14" Type="http://schemas.openxmlformats.org/officeDocument/2006/relationships/hyperlink" Target="consultantplus://offline/ref=BA18F68A73B59008D03364A2D1E145906B2911011AB7CDDBD5B93C3EA4648E1A104BED8938ACE4C9E895088813FB1A379D2AEA1D6E89F0BBEE0CG" TargetMode="External"/><Relationship Id="rId22" Type="http://schemas.openxmlformats.org/officeDocument/2006/relationships/hyperlink" Target="consultantplus://offline/ref=BA18F68A73B59008D03364A2D1E145906B2911011AB7CDDBD5B93C3EA4648E1A104BED8938ADE6C8ED95088813FB1A379D2AEA1D6E89F0BBEE0CG" TargetMode="External"/><Relationship Id="rId27" Type="http://schemas.openxmlformats.org/officeDocument/2006/relationships/hyperlink" Target="consultantplus://offline/ref=BA18F68A73B59008D03364A2D1E145906C2218001DB2CDDBD5B93C3EA4648E1A024BB58538ABFDCBED805ED955EA0D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3F6D-03BF-4C5A-9B4B-7B9FC18B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3924</Words>
  <Characters>22370</Characters>
  <Application>Microsoft Office Word</Application>
  <DocSecurity>0</DocSecurity>
  <Lines>186</Lines>
  <Paragraphs>52</Paragraphs>
  <ScaleCrop>false</ScaleCrop>
  <Company/>
  <LinksUpToDate>false</LinksUpToDate>
  <CharactersWithSpaces>26242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Федоровна</dc:creator>
  <cp:lastModifiedBy>Сергеева Ольга Федоровна</cp:lastModifiedBy>
  <cp:revision>3</cp:revision>
  <dcterms:created xsi:type="dcterms:W3CDTF">2023-04-03T06:52:00Z</dcterms:created>
  <dcterms:modified xsi:type="dcterms:W3CDTF">2023-04-03T07:10:00Z</dcterms:modified>
</cp:coreProperties>
</file>